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F9" w:rsidRPr="00763856" w:rsidRDefault="00755CF9" w:rsidP="00755CF9">
      <w:pPr>
        <w:pStyle w:val="SectionVHeader"/>
        <w:jc w:val="right"/>
        <w:rPr>
          <w:sz w:val="24"/>
          <w:szCs w:val="20"/>
        </w:rPr>
      </w:pPr>
      <w:bookmarkStart w:id="0" w:name="_Toc454620984"/>
      <w:bookmarkStart w:id="1" w:name="_Toc347230628"/>
      <w:bookmarkStart w:id="2" w:name="_GoBack"/>
      <w:bookmarkEnd w:id="2"/>
      <w:r w:rsidRPr="00763856">
        <w:rPr>
          <w:sz w:val="24"/>
          <w:szCs w:val="20"/>
        </w:rPr>
        <w:t>Attachment</w:t>
      </w:r>
      <w:r w:rsidR="0056316E" w:rsidRPr="00763856">
        <w:rPr>
          <w:sz w:val="24"/>
          <w:szCs w:val="20"/>
        </w:rPr>
        <w:t xml:space="preserve"> 24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2E6EEC" w:rsidRPr="005E4313" w:rsidRDefault="002E6EEC" w:rsidP="002E6EEC">
      <w:pPr>
        <w:pStyle w:val="ListParagraph"/>
        <w:ind w:left="432"/>
        <w:contextualSpacing/>
        <w:jc w:val="center"/>
        <w:rPr>
          <w:rFonts w:ascii="Book Antiqua" w:eastAsia="Times New Roman" w:hAnsi="Book Antiqua" w:cs="Mangal"/>
          <w:b/>
          <w:color w:val="FF0000"/>
          <w:szCs w:val="20"/>
          <w:lang w:bidi="hi-IN"/>
        </w:rPr>
      </w:pPr>
      <w:r w:rsidRPr="005E4313">
        <w:rPr>
          <w:rFonts w:ascii="Book Antiqua" w:eastAsia="Times New Roman" w:hAnsi="Book Antiqua" w:cs="Mangal"/>
          <w:b/>
          <w:color w:val="FF0000"/>
          <w:szCs w:val="20"/>
          <w:lang w:bidi="hi-IN"/>
        </w:rPr>
        <w:t>Diversion of 400 KV transmission lines due to infringement of Inner Ring Road of Agra Development Authority (ADA)</w:t>
      </w:r>
    </w:p>
    <w:p w:rsidR="00FC25B6" w:rsidRPr="007625A1" w:rsidRDefault="00FC25B6" w:rsidP="00FC25B6">
      <w:pPr>
        <w:jc w:val="center"/>
        <w:rPr>
          <w:b/>
          <w:color w:val="FF0000"/>
          <w:sz w:val="28"/>
          <w:szCs w:val="28"/>
        </w:rPr>
      </w:pPr>
    </w:p>
    <w:p w:rsidR="00445A02" w:rsidRPr="00CC491A" w:rsidRDefault="00445A02" w:rsidP="00445A02">
      <w:pPr>
        <w:jc w:val="center"/>
        <w:rPr>
          <w:b/>
          <w:sz w:val="12"/>
          <w:szCs w:val="10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1E1317" w:rsidRPr="001E1317">
        <w:rPr>
          <w:rFonts w:ascii="Book Antiqua" w:hAnsi="Book Antiqua"/>
          <w:b/>
          <w:bCs/>
          <w:color w:val="FF0000"/>
          <w:sz w:val="22"/>
          <w:szCs w:val="22"/>
          <w:lang w:val="en-GB"/>
        </w:rPr>
        <w:t>5002001562/OTHERS/DOM/K00 - NR3 RHQ -1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9B527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9B5274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0B5722"/>
    <w:rsid w:val="0010590B"/>
    <w:rsid w:val="0011261F"/>
    <w:rsid w:val="00162FF3"/>
    <w:rsid w:val="001643F0"/>
    <w:rsid w:val="0016706D"/>
    <w:rsid w:val="001D55C4"/>
    <w:rsid w:val="001E1317"/>
    <w:rsid w:val="001E3926"/>
    <w:rsid w:val="00206026"/>
    <w:rsid w:val="002B2118"/>
    <w:rsid w:val="002E6EEC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6316E"/>
    <w:rsid w:val="005700B5"/>
    <w:rsid w:val="00581949"/>
    <w:rsid w:val="006C1A36"/>
    <w:rsid w:val="00725176"/>
    <w:rsid w:val="00755CF9"/>
    <w:rsid w:val="0076261C"/>
    <w:rsid w:val="00763856"/>
    <w:rsid w:val="00802DB8"/>
    <w:rsid w:val="00816B9B"/>
    <w:rsid w:val="008222BF"/>
    <w:rsid w:val="008B43CD"/>
    <w:rsid w:val="009B5274"/>
    <w:rsid w:val="009E5CB7"/>
    <w:rsid w:val="00A61EE1"/>
    <w:rsid w:val="00B63234"/>
    <w:rsid w:val="00B64C35"/>
    <w:rsid w:val="00B80D45"/>
    <w:rsid w:val="00C3690E"/>
    <w:rsid w:val="00CC491A"/>
    <w:rsid w:val="00D573FA"/>
    <w:rsid w:val="00D746F6"/>
    <w:rsid w:val="00DB3378"/>
    <w:rsid w:val="00DC147B"/>
    <w:rsid w:val="00E739F1"/>
    <w:rsid w:val="00E90415"/>
    <w:rsid w:val="00EA61B5"/>
    <w:rsid w:val="00FC25B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2E6EE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2E6EEC"/>
    <w:rPr>
      <w:rFonts w:ascii="Calibri" w:eastAsia="Calibri" w:hAnsi="Calibri" w:cs="Times New Roman"/>
      <w:szCs w:val="22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2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274"/>
    <w:rPr>
      <w:rFonts w:ascii="Tahoma" w:eastAsia="Times New Roman" w:hAnsi="Tahoma" w:cs="Tahoma"/>
      <w:sz w:val="16"/>
      <w:szCs w:val="16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14</cp:revision>
  <cp:lastPrinted>2020-12-24T06:41:00Z</cp:lastPrinted>
  <dcterms:created xsi:type="dcterms:W3CDTF">2020-12-01T11:37:00Z</dcterms:created>
  <dcterms:modified xsi:type="dcterms:W3CDTF">2020-12-24T06:41:00Z</dcterms:modified>
</cp:coreProperties>
</file>